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01CB" w:rsidRPr="00C501CB" w:rsidRDefault="00C501CB" w:rsidP="00C501C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C501CB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</w:p>
    <w:p w:rsidR="00C501CB" w:rsidRPr="00C501CB" w:rsidRDefault="00C501CB" w:rsidP="00C501C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501CB">
        <w:rPr>
          <w:rFonts w:ascii="Times New Roman" w:hAnsi="Times New Roman" w:cs="Times New Roman"/>
          <w:b/>
          <w:sz w:val="24"/>
          <w:szCs w:val="24"/>
        </w:rPr>
        <w:t xml:space="preserve">к рабочей программе 7 класса по обществознанию (учитель </w:t>
      </w:r>
      <w:proofErr w:type="spellStart"/>
      <w:r w:rsidRPr="00C501CB">
        <w:rPr>
          <w:rFonts w:ascii="Times New Roman" w:hAnsi="Times New Roman" w:cs="Times New Roman"/>
          <w:b/>
          <w:sz w:val="24"/>
          <w:szCs w:val="24"/>
        </w:rPr>
        <w:t>Назмутдинова</w:t>
      </w:r>
      <w:proofErr w:type="spellEnd"/>
      <w:r w:rsidRPr="00C501CB">
        <w:rPr>
          <w:rFonts w:ascii="Times New Roman" w:hAnsi="Times New Roman" w:cs="Times New Roman"/>
          <w:b/>
          <w:sz w:val="24"/>
          <w:szCs w:val="24"/>
        </w:rPr>
        <w:t xml:space="preserve"> Л.А.) </w:t>
      </w:r>
    </w:p>
    <w:p w:rsidR="00C501CB" w:rsidRPr="00C501CB" w:rsidRDefault="00C501CB" w:rsidP="00C501C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501CB">
        <w:rPr>
          <w:rFonts w:ascii="Times New Roman" w:hAnsi="Times New Roman" w:cs="Times New Roman"/>
          <w:b/>
          <w:sz w:val="24"/>
          <w:szCs w:val="24"/>
        </w:rPr>
        <w:t>на 2014/2015 учебный год</w:t>
      </w:r>
    </w:p>
    <w:p w:rsidR="00C501CB" w:rsidRPr="00C501CB" w:rsidRDefault="00C501CB" w:rsidP="00C501C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2268"/>
        <w:gridCol w:w="6344"/>
      </w:tblGrid>
      <w:tr w:rsidR="00C501CB" w:rsidRPr="00C501CB" w:rsidTr="00670F76">
        <w:tc>
          <w:tcPr>
            <w:tcW w:w="959" w:type="dxa"/>
          </w:tcPr>
          <w:p w:rsidR="00C501CB" w:rsidRPr="00C501CB" w:rsidRDefault="00C501CB" w:rsidP="00C501C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01C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C501CB" w:rsidRPr="00C501CB" w:rsidRDefault="00C501CB" w:rsidP="00C501C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01CB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часов (в </w:t>
            </w:r>
            <w:proofErr w:type="spellStart"/>
            <w:r w:rsidRPr="00C501CB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C501CB">
              <w:rPr>
                <w:rFonts w:ascii="Times New Roman" w:hAnsi="Times New Roman" w:cs="Times New Roman"/>
                <w:sz w:val="24"/>
                <w:szCs w:val="24"/>
              </w:rPr>
              <w:t>/в год)</w:t>
            </w:r>
          </w:p>
        </w:tc>
        <w:tc>
          <w:tcPr>
            <w:tcW w:w="6344" w:type="dxa"/>
          </w:tcPr>
          <w:p w:rsidR="00C501CB" w:rsidRPr="00C501CB" w:rsidRDefault="00C501CB" w:rsidP="00C501C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01CB">
              <w:rPr>
                <w:rFonts w:ascii="Times New Roman" w:hAnsi="Times New Roman" w:cs="Times New Roman"/>
                <w:sz w:val="24"/>
                <w:szCs w:val="24"/>
              </w:rPr>
              <w:t>1/35</w:t>
            </w:r>
          </w:p>
        </w:tc>
      </w:tr>
      <w:tr w:rsidR="00C501CB" w:rsidRPr="00C501CB" w:rsidTr="00670F76">
        <w:tc>
          <w:tcPr>
            <w:tcW w:w="959" w:type="dxa"/>
          </w:tcPr>
          <w:p w:rsidR="00C501CB" w:rsidRPr="00C501CB" w:rsidRDefault="00C501CB" w:rsidP="00C501C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01C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C501CB" w:rsidRPr="00C501CB" w:rsidRDefault="00C501CB" w:rsidP="00C501C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01CB">
              <w:rPr>
                <w:rFonts w:ascii="Times New Roman" w:hAnsi="Times New Roman" w:cs="Times New Roman"/>
                <w:sz w:val="24"/>
                <w:szCs w:val="24"/>
              </w:rPr>
              <w:t xml:space="preserve">УМК </w:t>
            </w:r>
          </w:p>
        </w:tc>
        <w:tc>
          <w:tcPr>
            <w:tcW w:w="6344" w:type="dxa"/>
          </w:tcPr>
          <w:p w:rsidR="00C501CB" w:rsidRPr="00C501CB" w:rsidRDefault="00C501CB" w:rsidP="00C501CB">
            <w:pPr>
              <w:widowControl w:val="0"/>
              <w:numPr>
                <w:ilvl w:val="0"/>
                <w:numId w:val="1"/>
              </w:numPr>
              <w:shd w:val="clear" w:color="auto" w:fill="FFFFFF"/>
              <w:tabs>
                <w:tab w:val="left" w:pos="600"/>
              </w:tabs>
              <w:autoSpaceDE w:val="0"/>
              <w:autoSpaceDN w:val="0"/>
              <w:adjustRightInd w:val="0"/>
              <w:spacing w:after="0"/>
              <w:ind w:left="175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01CB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учебник </w:t>
            </w:r>
            <w:r w:rsidRPr="00C501C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Кравченко А.И., Певцова Е.А. Обществознание: Учебник для 7 класса – М.: «Русское слово – РС», 2007.,</w:t>
            </w:r>
            <w:r w:rsidRPr="00C501CB">
              <w:rPr>
                <w:rFonts w:ascii="Times New Roman" w:hAnsi="Times New Roman" w:cs="Times New Roman"/>
                <w:sz w:val="24"/>
                <w:szCs w:val="24"/>
              </w:rPr>
              <w:t xml:space="preserve"> включён  в Федеральный перечень учебников, рекомендованных МО и Н РФ</w:t>
            </w:r>
          </w:p>
          <w:p w:rsidR="00C501CB" w:rsidRPr="00C501CB" w:rsidRDefault="00C501CB" w:rsidP="00C501CB">
            <w:pPr>
              <w:widowControl w:val="0"/>
              <w:numPr>
                <w:ilvl w:val="0"/>
                <w:numId w:val="1"/>
              </w:numPr>
              <w:shd w:val="clear" w:color="auto" w:fill="FFFFFF"/>
              <w:tabs>
                <w:tab w:val="left" w:pos="600"/>
              </w:tabs>
              <w:autoSpaceDE w:val="0"/>
              <w:autoSpaceDN w:val="0"/>
              <w:adjustRightInd w:val="0"/>
              <w:spacing w:after="0"/>
              <w:ind w:left="175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01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Обществознание. 7 класс: поурочные планы по учебнику </w:t>
            </w:r>
            <w:proofErr w:type="spellStart"/>
            <w:r w:rsidRPr="00C501CB">
              <w:rPr>
                <w:rFonts w:ascii="Times New Roman" w:eastAsia="Times New Roman" w:hAnsi="Times New Roman" w:cs="Times New Roman"/>
                <w:sz w:val="24"/>
                <w:szCs w:val="24"/>
              </w:rPr>
              <w:t>А.И.Кравченко</w:t>
            </w:r>
            <w:proofErr w:type="spellEnd"/>
            <w:r w:rsidRPr="00C501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501CB">
              <w:rPr>
                <w:rFonts w:ascii="Times New Roman" w:eastAsia="Times New Roman" w:hAnsi="Times New Roman" w:cs="Times New Roman"/>
                <w:sz w:val="24"/>
                <w:szCs w:val="24"/>
              </w:rPr>
              <w:t>Е.А.Певцовой</w:t>
            </w:r>
            <w:proofErr w:type="spellEnd"/>
            <w:r w:rsidRPr="00C501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/ авт.-сост. </w:t>
            </w:r>
            <w:proofErr w:type="spellStart"/>
            <w:r w:rsidRPr="00C501CB">
              <w:rPr>
                <w:rFonts w:ascii="Times New Roman" w:eastAsia="Times New Roman" w:hAnsi="Times New Roman" w:cs="Times New Roman"/>
                <w:sz w:val="24"/>
                <w:szCs w:val="24"/>
              </w:rPr>
              <w:t>Н.С.Кочетов</w:t>
            </w:r>
            <w:proofErr w:type="spellEnd"/>
            <w:r w:rsidRPr="00C501CB">
              <w:rPr>
                <w:rFonts w:ascii="Times New Roman" w:eastAsia="Times New Roman" w:hAnsi="Times New Roman" w:cs="Times New Roman"/>
                <w:sz w:val="24"/>
                <w:szCs w:val="24"/>
              </w:rPr>
              <w:t>. – Волгоград: Учитель, 20</w:t>
            </w:r>
            <w:r w:rsidRPr="00C501C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C501C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C501CB" w:rsidRPr="00C501CB" w:rsidRDefault="00C501CB" w:rsidP="00C501CB">
            <w:pPr>
              <w:pStyle w:val="a5"/>
              <w:ind w:firstLine="600"/>
              <w:rPr>
                <w:rFonts w:ascii="Times New Roman" w:hAnsi="Times New Roman"/>
                <w:sz w:val="24"/>
                <w:szCs w:val="24"/>
              </w:rPr>
            </w:pPr>
            <w:r w:rsidRPr="00C501CB">
              <w:rPr>
                <w:rFonts w:ascii="Times New Roman" w:hAnsi="Times New Roman"/>
                <w:sz w:val="24"/>
                <w:szCs w:val="24"/>
              </w:rPr>
              <w:t xml:space="preserve">И.С. </w:t>
            </w:r>
            <w:proofErr w:type="spellStart"/>
            <w:r w:rsidRPr="00C501CB">
              <w:rPr>
                <w:rFonts w:ascii="Times New Roman" w:hAnsi="Times New Roman"/>
                <w:sz w:val="24"/>
                <w:szCs w:val="24"/>
              </w:rPr>
              <w:t>Хромова</w:t>
            </w:r>
            <w:proofErr w:type="spellEnd"/>
            <w:r w:rsidRPr="00C501CB">
              <w:rPr>
                <w:rFonts w:ascii="Times New Roman" w:hAnsi="Times New Roman"/>
                <w:sz w:val="24"/>
                <w:szCs w:val="24"/>
              </w:rPr>
              <w:t xml:space="preserve">. Рабочая тетрадь по обществознанию к учебнику А. И. Кравченко, </w:t>
            </w:r>
            <w:proofErr w:type="spellStart"/>
            <w:r w:rsidRPr="00C501CB">
              <w:rPr>
                <w:rFonts w:ascii="Times New Roman" w:hAnsi="Times New Roman"/>
                <w:sz w:val="24"/>
                <w:szCs w:val="24"/>
              </w:rPr>
              <w:t>Е.А.Певцовой</w:t>
            </w:r>
            <w:proofErr w:type="spellEnd"/>
            <w:r w:rsidRPr="00C501CB">
              <w:rPr>
                <w:rFonts w:ascii="Times New Roman" w:hAnsi="Times New Roman"/>
                <w:sz w:val="24"/>
                <w:szCs w:val="24"/>
              </w:rPr>
              <w:t xml:space="preserve"> «Обществознание. 7 класс И.С. </w:t>
            </w:r>
            <w:proofErr w:type="spellStart"/>
            <w:r w:rsidRPr="00C501CB">
              <w:rPr>
                <w:rFonts w:ascii="Times New Roman" w:hAnsi="Times New Roman"/>
                <w:sz w:val="24"/>
                <w:szCs w:val="24"/>
              </w:rPr>
              <w:t>Хромова</w:t>
            </w:r>
            <w:proofErr w:type="spellEnd"/>
            <w:r w:rsidRPr="00C501CB">
              <w:rPr>
                <w:rFonts w:ascii="Times New Roman" w:hAnsi="Times New Roman"/>
                <w:sz w:val="24"/>
                <w:szCs w:val="24"/>
              </w:rPr>
              <w:t xml:space="preserve">.- 9- е изд. </w:t>
            </w:r>
            <w:proofErr w:type="gramStart"/>
            <w:r w:rsidRPr="00C501CB">
              <w:rPr>
                <w:rFonts w:ascii="Times New Roman" w:hAnsi="Times New Roman"/>
                <w:sz w:val="24"/>
                <w:szCs w:val="24"/>
              </w:rPr>
              <w:t>-М</w:t>
            </w:r>
            <w:proofErr w:type="gramEnd"/>
            <w:r w:rsidRPr="00C501CB">
              <w:rPr>
                <w:rFonts w:ascii="Times New Roman" w:hAnsi="Times New Roman"/>
                <w:sz w:val="24"/>
                <w:szCs w:val="24"/>
              </w:rPr>
              <w:t xml:space="preserve">.: ООО «Русское слово- учебник», 2013г. </w:t>
            </w:r>
          </w:p>
        </w:tc>
      </w:tr>
      <w:tr w:rsidR="00C501CB" w:rsidRPr="00C501CB" w:rsidTr="00670F76">
        <w:tc>
          <w:tcPr>
            <w:tcW w:w="959" w:type="dxa"/>
          </w:tcPr>
          <w:p w:rsidR="00C501CB" w:rsidRPr="00C501CB" w:rsidRDefault="00C501CB" w:rsidP="00C501C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01C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C501CB" w:rsidRPr="00C501CB" w:rsidRDefault="00C501CB" w:rsidP="00C501C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01CB">
              <w:rPr>
                <w:rFonts w:ascii="Times New Roman" w:hAnsi="Times New Roman" w:cs="Times New Roman"/>
                <w:sz w:val="24"/>
                <w:szCs w:val="24"/>
              </w:rPr>
              <w:t>Цели и задачи</w:t>
            </w:r>
          </w:p>
        </w:tc>
        <w:tc>
          <w:tcPr>
            <w:tcW w:w="6344" w:type="dxa"/>
          </w:tcPr>
          <w:p w:rsidR="00C501CB" w:rsidRPr="00C501CB" w:rsidRDefault="00C501CB" w:rsidP="00C501CB">
            <w:pPr>
              <w:tabs>
                <w:tab w:val="left" w:pos="2304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01CB">
              <w:rPr>
                <w:rFonts w:ascii="Times New Roman" w:hAnsi="Times New Roman" w:cs="Times New Roman"/>
                <w:sz w:val="24"/>
                <w:szCs w:val="24"/>
              </w:rPr>
              <w:t>формирование интереса и положительной мотивации школьников к изучению предметов гуманитарного цикла, а также способствовать реализации возможностей и интересов учащихся, повышение общекультурного уровня учащихся.</w:t>
            </w:r>
          </w:p>
          <w:p w:rsidR="00C501CB" w:rsidRPr="00C501CB" w:rsidRDefault="00C501CB" w:rsidP="00C501CB">
            <w:pPr>
              <w:tabs>
                <w:tab w:val="left" w:pos="2304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01C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В процессе учебы будут решаться следующие задачи:</w:t>
            </w:r>
            <w:r w:rsidRPr="00C501CB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</w:rPr>
              <w:br/>
            </w:r>
            <w:r w:rsidRPr="00C501CB">
              <w:rPr>
                <w:rFonts w:ascii="Times New Roman" w:hAnsi="Times New Roman" w:cs="Times New Roman"/>
                <w:sz w:val="24"/>
                <w:szCs w:val="24"/>
              </w:rPr>
              <w:t>Познакомить учащихся с понятием «общество», «природа»</w:t>
            </w:r>
            <w:proofErr w:type="gramStart"/>
            <w:r w:rsidRPr="00C501C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C501CB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gramStart"/>
            <w:r w:rsidRPr="00C501CB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C501CB">
              <w:rPr>
                <w:rFonts w:ascii="Times New Roman" w:hAnsi="Times New Roman" w:cs="Times New Roman"/>
                <w:sz w:val="24"/>
                <w:szCs w:val="24"/>
              </w:rPr>
              <w:t xml:space="preserve">оллектив», «личность». </w:t>
            </w:r>
            <w:r w:rsidRPr="00C501CB">
              <w:rPr>
                <w:rFonts w:ascii="Times New Roman" w:hAnsi="Times New Roman" w:cs="Times New Roman"/>
                <w:sz w:val="24"/>
                <w:szCs w:val="24"/>
              </w:rPr>
              <w:br/>
              <w:t>Почувствовать себя частью общества и его будущим</w:t>
            </w:r>
            <w:proofErr w:type="gramStart"/>
            <w:r w:rsidRPr="00C501CB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C501CB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Научит выявлять отличительные черты характера. </w:t>
            </w:r>
            <w:r w:rsidRPr="00C501CB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Использовать сильные стороны своего характера в своей деятельности.                                                               </w:t>
            </w:r>
          </w:p>
          <w:p w:rsidR="00C501CB" w:rsidRPr="00C501CB" w:rsidRDefault="00C501CB" w:rsidP="00C501CB">
            <w:pPr>
              <w:pStyle w:val="a4"/>
              <w:spacing w:after="0"/>
              <w:ind w:left="33"/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  <w:r w:rsidRPr="00C501CB">
              <w:rPr>
                <w:rFonts w:ascii="Times New Roman" w:hAnsi="Times New Roman" w:cs="Times New Roman"/>
                <w:sz w:val="24"/>
                <w:szCs w:val="24"/>
              </w:rPr>
              <w:t xml:space="preserve">Понять, что они не одни, что вокруг них есть люди, которые тоже хотят уважительного отношения к себе. </w:t>
            </w:r>
            <w:r w:rsidRPr="00C501CB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Привить любовь к Родине. </w:t>
            </w:r>
            <w:r w:rsidRPr="00C501CB">
              <w:rPr>
                <w:rFonts w:ascii="Times New Roman" w:hAnsi="Times New Roman" w:cs="Times New Roman"/>
                <w:sz w:val="24"/>
                <w:szCs w:val="24"/>
              </w:rPr>
              <w:br/>
              <w:t>Дать знания о здоровом взаимоотношении между людьми.</w:t>
            </w:r>
          </w:p>
        </w:tc>
      </w:tr>
      <w:tr w:rsidR="00C501CB" w:rsidRPr="00C501CB" w:rsidTr="00670F76">
        <w:tc>
          <w:tcPr>
            <w:tcW w:w="959" w:type="dxa"/>
          </w:tcPr>
          <w:p w:rsidR="00C501CB" w:rsidRPr="00C501CB" w:rsidRDefault="00C501CB" w:rsidP="00C501C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01C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C501CB" w:rsidRPr="00C501CB" w:rsidRDefault="00C501CB" w:rsidP="00C501C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01CB">
              <w:rPr>
                <w:rFonts w:ascii="Times New Roman" w:hAnsi="Times New Roman" w:cs="Times New Roman"/>
                <w:sz w:val="24"/>
                <w:szCs w:val="24"/>
              </w:rPr>
              <w:t>Планируемый результат</w:t>
            </w:r>
          </w:p>
        </w:tc>
        <w:tc>
          <w:tcPr>
            <w:tcW w:w="6344" w:type="dxa"/>
          </w:tcPr>
          <w:p w:rsidR="00C501CB" w:rsidRPr="00C501CB" w:rsidRDefault="00C501CB" w:rsidP="00C501CB">
            <w:pPr>
              <w:widowControl w:val="0"/>
              <w:shd w:val="clear" w:color="auto" w:fill="FFFFFF"/>
              <w:tabs>
                <w:tab w:val="left" w:pos="5136"/>
              </w:tabs>
              <w:autoSpaceDE w:val="0"/>
              <w:autoSpaceDN w:val="0"/>
              <w:adjustRightInd w:val="0"/>
              <w:spacing w:after="0"/>
              <w:ind w:left="562" w:right="-1" w:hanging="556"/>
              <w:rPr>
                <w:rFonts w:ascii="Times New Roman" w:hAnsi="Times New Roman" w:cs="Times New Roman"/>
                <w:sz w:val="24"/>
                <w:szCs w:val="24"/>
              </w:rPr>
            </w:pPr>
            <w:r w:rsidRPr="00C501CB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В результате изучения обществознания ученик должен: </w:t>
            </w:r>
            <w:r w:rsidRPr="00C501CB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</w:rPr>
              <w:t>знать/понимать:</w:t>
            </w:r>
          </w:p>
          <w:p w:rsidR="00C501CB" w:rsidRPr="00C501CB" w:rsidRDefault="00C501CB" w:rsidP="00C501CB">
            <w:pPr>
              <w:widowControl w:val="0"/>
              <w:numPr>
                <w:ilvl w:val="0"/>
                <w:numId w:val="2"/>
              </w:numPr>
              <w:shd w:val="clear" w:color="auto" w:fill="FFFFFF"/>
              <w:tabs>
                <w:tab w:val="left" w:pos="317"/>
                <w:tab w:val="left" w:pos="5136"/>
              </w:tabs>
              <w:autoSpaceDE w:val="0"/>
              <w:autoSpaceDN w:val="0"/>
              <w:adjustRightInd w:val="0"/>
              <w:spacing w:after="0"/>
              <w:ind w:left="317" w:right="-1" w:hanging="316"/>
              <w:rPr>
                <w:rFonts w:ascii="Times New Roman" w:hAnsi="Times New Roman" w:cs="Times New Roman"/>
                <w:sz w:val="24"/>
                <w:szCs w:val="24"/>
              </w:rPr>
            </w:pPr>
            <w:r w:rsidRPr="00C501C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социальные свойства человека, его взаимодействие с другими людьми;</w:t>
            </w:r>
          </w:p>
          <w:p w:rsidR="00C501CB" w:rsidRPr="00C501CB" w:rsidRDefault="00C501CB" w:rsidP="00C501CB">
            <w:pPr>
              <w:widowControl w:val="0"/>
              <w:numPr>
                <w:ilvl w:val="0"/>
                <w:numId w:val="2"/>
              </w:numPr>
              <w:shd w:val="clear" w:color="auto" w:fill="FFFFFF"/>
              <w:tabs>
                <w:tab w:val="left" w:pos="317"/>
                <w:tab w:val="left" w:pos="5136"/>
              </w:tabs>
              <w:autoSpaceDE w:val="0"/>
              <w:autoSpaceDN w:val="0"/>
              <w:adjustRightInd w:val="0"/>
              <w:spacing w:after="0"/>
              <w:ind w:left="317" w:right="-1" w:hanging="316"/>
              <w:rPr>
                <w:rFonts w:ascii="Times New Roman" w:hAnsi="Times New Roman" w:cs="Times New Roman"/>
                <w:sz w:val="24"/>
                <w:szCs w:val="24"/>
              </w:rPr>
            </w:pPr>
            <w:r w:rsidRPr="00C501C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сущность общества как формы совместной деятельности людей;</w:t>
            </w:r>
          </w:p>
          <w:p w:rsidR="00C501CB" w:rsidRPr="00C501CB" w:rsidRDefault="00C501CB" w:rsidP="00C501CB">
            <w:pPr>
              <w:widowControl w:val="0"/>
              <w:numPr>
                <w:ilvl w:val="0"/>
                <w:numId w:val="2"/>
              </w:numPr>
              <w:shd w:val="clear" w:color="auto" w:fill="FFFFFF"/>
              <w:tabs>
                <w:tab w:val="left" w:pos="317"/>
                <w:tab w:val="left" w:pos="5136"/>
              </w:tabs>
              <w:autoSpaceDE w:val="0"/>
              <w:autoSpaceDN w:val="0"/>
              <w:adjustRightInd w:val="0"/>
              <w:spacing w:after="0"/>
              <w:ind w:left="317" w:right="-1" w:hanging="316"/>
              <w:rPr>
                <w:rFonts w:ascii="Times New Roman" w:hAnsi="Times New Roman" w:cs="Times New Roman"/>
                <w:sz w:val="24"/>
                <w:szCs w:val="24"/>
              </w:rPr>
            </w:pPr>
            <w:r w:rsidRPr="00C501C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характерные черты и признаки основных сфер жизни общества;</w:t>
            </w:r>
          </w:p>
          <w:p w:rsidR="00C501CB" w:rsidRPr="00C501CB" w:rsidRDefault="00C501CB" w:rsidP="00C501CB">
            <w:pPr>
              <w:widowControl w:val="0"/>
              <w:numPr>
                <w:ilvl w:val="12"/>
                <w:numId w:val="0"/>
              </w:numPr>
              <w:shd w:val="clear" w:color="auto" w:fill="FFFFFF"/>
              <w:tabs>
                <w:tab w:val="left" w:pos="317"/>
                <w:tab w:val="left" w:pos="5136"/>
              </w:tabs>
              <w:autoSpaceDE w:val="0"/>
              <w:autoSpaceDN w:val="0"/>
              <w:adjustRightInd w:val="0"/>
              <w:spacing w:after="0"/>
              <w:ind w:left="317" w:right="-1" w:hanging="316"/>
              <w:rPr>
                <w:rFonts w:ascii="Times New Roman" w:hAnsi="Times New Roman" w:cs="Times New Roman"/>
                <w:sz w:val="24"/>
                <w:szCs w:val="24"/>
              </w:rPr>
            </w:pPr>
            <w:r w:rsidRPr="00C501C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C501CB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C501C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содержание и значение социальных норм, регулирующих общественные отношения;</w:t>
            </w:r>
            <w:r w:rsidRPr="00C501C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br/>
            </w:r>
            <w:r w:rsidRPr="00C501CB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</w:rPr>
              <w:t>уметь:</w:t>
            </w:r>
          </w:p>
          <w:p w:rsidR="00C501CB" w:rsidRPr="00C501CB" w:rsidRDefault="00C501CB" w:rsidP="00C501CB">
            <w:pPr>
              <w:widowControl w:val="0"/>
              <w:numPr>
                <w:ilvl w:val="0"/>
                <w:numId w:val="3"/>
              </w:numPr>
              <w:shd w:val="clear" w:color="auto" w:fill="FFFFFF"/>
              <w:tabs>
                <w:tab w:val="left" w:pos="686"/>
                <w:tab w:val="left" w:pos="5136"/>
              </w:tabs>
              <w:autoSpaceDE w:val="0"/>
              <w:autoSpaceDN w:val="0"/>
              <w:adjustRightInd w:val="0"/>
              <w:spacing w:after="0"/>
              <w:ind w:left="38" w:right="-1" w:hanging="556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501CB">
              <w:rPr>
                <w:rFonts w:ascii="Times New Roman" w:hAnsi="Times New Roman" w:cs="Times New Roman"/>
                <w:sz w:val="24"/>
                <w:szCs w:val="24"/>
              </w:rPr>
              <w:t>описывать основные социальные объекты, выделяя их существенные признаки; человека социально-деятельное существо; основные социальные роли;</w:t>
            </w:r>
          </w:p>
          <w:p w:rsidR="00C501CB" w:rsidRPr="00C501CB" w:rsidRDefault="00C501CB" w:rsidP="00C501CB">
            <w:pPr>
              <w:widowControl w:val="0"/>
              <w:numPr>
                <w:ilvl w:val="0"/>
                <w:numId w:val="3"/>
              </w:numPr>
              <w:shd w:val="clear" w:color="auto" w:fill="FFFFFF"/>
              <w:tabs>
                <w:tab w:val="left" w:pos="686"/>
                <w:tab w:val="left" w:pos="5136"/>
              </w:tabs>
              <w:autoSpaceDE w:val="0"/>
              <w:autoSpaceDN w:val="0"/>
              <w:adjustRightInd w:val="0"/>
              <w:spacing w:after="0"/>
              <w:ind w:left="38" w:right="-1" w:hanging="55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01CB">
              <w:rPr>
                <w:rFonts w:ascii="Times New Roman" w:hAnsi="Times New Roman" w:cs="Times New Roman"/>
                <w:sz w:val="24"/>
                <w:szCs w:val="24"/>
              </w:rPr>
              <w:t>сравнивать социальные объекты, суждения об обществе и человеке, выявлять их общие черты и различия;</w:t>
            </w:r>
          </w:p>
          <w:p w:rsidR="00C501CB" w:rsidRPr="00C501CB" w:rsidRDefault="00C501CB" w:rsidP="00C501CB">
            <w:pPr>
              <w:widowControl w:val="0"/>
              <w:numPr>
                <w:ilvl w:val="0"/>
                <w:numId w:val="3"/>
              </w:numPr>
              <w:shd w:val="clear" w:color="auto" w:fill="FFFFFF"/>
              <w:tabs>
                <w:tab w:val="left" w:pos="686"/>
                <w:tab w:val="left" w:pos="5136"/>
              </w:tabs>
              <w:autoSpaceDE w:val="0"/>
              <w:autoSpaceDN w:val="0"/>
              <w:adjustRightInd w:val="0"/>
              <w:spacing w:after="0"/>
              <w:ind w:left="38" w:right="-1" w:hanging="55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01C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объяснять взаимосвязи изученных социальных объектов (включая взаимодействие </w:t>
            </w:r>
            <w:proofErr w:type="spellStart"/>
            <w:r w:rsidRPr="00C501C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общеста</w:t>
            </w:r>
            <w:proofErr w:type="spellEnd"/>
            <w:r w:rsidRPr="00C501C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и  </w:t>
            </w:r>
            <w:r w:rsidRPr="00C501C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природы, человека и </w:t>
            </w:r>
            <w:r w:rsidRPr="00C501C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lastRenderedPageBreak/>
              <w:t>общества, сфер общественной жизни, гражданина и государства);</w:t>
            </w:r>
          </w:p>
          <w:p w:rsidR="00C501CB" w:rsidRPr="00C501CB" w:rsidRDefault="00C501CB" w:rsidP="00C501CB">
            <w:pPr>
              <w:widowControl w:val="0"/>
              <w:numPr>
                <w:ilvl w:val="0"/>
                <w:numId w:val="3"/>
              </w:numPr>
              <w:shd w:val="clear" w:color="auto" w:fill="FFFFFF"/>
              <w:tabs>
                <w:tab w:val="left" w:pos="686"/>
                <w:tab w:val="left" w:pos="5136"/>
              </w:tabs>
              <w:autoSpaceDE w:val="0"/>
              <w:autoSpaceDN w:val="0"/>
              <w:adjustRightInd w:val="0"/>
              <w:spacing w:after="0"/>
              <w:ind w:left="38" w:right="-1" w:hanging="55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01C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приводить примеры социальных объектов определенного типа; социальных отношений; ситуа</w:t>
            </w:r>
            <w:r w:rsidRPr="00C501C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ций, регулируемых различными видами социальных норм; деятельности людей в различных сферах,</w:t>
            </w:r>
          </w:p>
          <w:p w:rsidR="00C501CB" w:rsidRPr="00C501CB" w:rsidRDefault="00C501CB" w:rsidP="00C501CB">
            <w:pPr>
              <w:widowControl w:val="0"/>
              <w:numPr>
                <w:ilvl w:val="12"/>
                <w:numId w:val="0"/>
              </w:numPr>
              <w:tabs>
                <w:tab w:val="left" w:pos="5136"/>
              </w:tabs>
              <w:autoSpaceDE w:val="0"/>
              <w:autoSpaceDN w:val="0"/>
              <w:adjustRightInd w:val="0"/>
              <w:spacing w:after="0"/>
              <w:ind w:right="-1" w:hanging="55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01C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         -оценивать поведение людей с точки зрения социальных норм, экономической рациональности</w:t>
            </w:r>
          </w:p>
          <w:p w:rsidR="00C501CB" w:rsidRPr="00C501CB" w:rsidRDefault="00C501CB" w:rsidP="00C501CB">
            <w:pPr>
              <w:widowControl w:val="0"/>
              <w:numPr>
                <w:ilvl w:val="0"/>
                <w:numId w:val="4"/>
              </w:numPr>
              <w:shd w:val="clear" w:color="auto" w:fill="FFFFFF"/>
              <w:tabs>
                <w:tab w:val="left" w:pos="648"/>
                <w:tab w:val="left" w:pos="5136"/>
              </w:tabs>
              <w:autoSpaceDE w:val="0"/>
              <w:autoSpaceDN w:val="0"/>
              <w:adjustRightInd w:val="0"/>
              <w:spacing w:after="0"/>
              <w:ind w:right="-1" w:hanging="556"/>
              <w:rPr>
                <w:rFonts w:ascii="Times New Roman" w:hAnsi="Times New Roman" w:cs="Times New Roman"/>
                <w:sz w:val="24"/>
                <w:szCs w:val="24"/>
              </w:rPr>
            </w:pPr>
            <w:r w:rsidRPr="00C501CB">
              <w:rPr>
                <w:rFonts w:ascii="Times New Roman" w:hAnsi="Times New Roman" w:cs="Times New Roman"/>
                <w:sz w:val="24"/>
                <w:szCs w:val="24"/>
              </w:rPr>
              <w:t>решать в рамках изученного материала познавательные и практические задачи, отражающие типичные ситуации в различных сферах деятельности человека;</w:t>
            </w:r>
          </w:p>
          <w:p w:rsidR="00C501CB" w:rsidRPr="00C501CB" w:rsidRDefault="00C501CB" w:rsidP="00C501CB">
            <w:pPr>
              <w:widowControl w:val="0"/>
              <w:numPr>
                <w:ilvl w:val="0"/>
                <w:numId w:val="4"/>
              </w:numPr>
              <w:shd w:val="clear" w:color="auto" w:fill="FFFFFF"/>
              <w:tabs>
                <w:tab w:val="left" w:pos="648"/>
                <w:tab w:val="left" w:pos="5136"/>
              </w:tabs>
              <w:autoSpaceDE w:val="0"/>
              <w:autoSpaceDN w:val="0"/>
              <w:adjustRightInd w:val="0"/>
              <w:spacing w:after="0"/>
              <w:ind w:right="-1" w:hanging="556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01C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осуществлять поиск социальной информации по заданной теме, используя различные носите</w:t>
            </w:r>
            <w:r w:rsidRPr="00C501C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softHyphen/>
              <w:t>ли (СМИ, учебный текст и т.д.); различать в социальной информации факты и мнения</w:t>
            </w:r>
          </w:p>
        </w:tc>
      </w:tr>
      <w:tr w:rsidR="00C501CB" w:rsidRPr="00C501CB" w:rsidTr="00670F76">
        <w:tc>
          <w:tcPr>
            <w:tcW w:w="959" w:type="dxa"/>
          </w:tcPr>
          <w:p w:rsidR="00C501CB" w:rsidRPr="00C501CB" w:rsidRDefault="00C501CB" w:rsidP="00C501C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01C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2268" w:type="dxa"/>
          </w:tcPr>
          <w:p w:rsidR="00C501CB" w:rsidRPr="00C501CB" w:rsidRDefault="00C501CB" w:rsidP="00C501C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01CB">
              <w:rPr>
                <w:rFonts w:ascii="Times New Roman" w:hAnsi="Times New Roman" w:cs="Times New Roman"/>
                <w:sz w:val="24"/>
                <w:szCs w:val="24"/>
              </w:rPr>
              <w:t>Формы текущего контроля и промежуточной аттестации</w:t>
            </w:r>
          </w:p>
        </w:tc>
        <w:tc>
          <w:tcPr>
            <w:tcW w:w="6344" w:type="dxa"/>
          </w:tcPr>
          <w:p w:rsidR="00C501CB" w:rsidRPr="00C501CB" w:rsidRDefault="00C501CB" w:rsidP="00C501CB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01CB">
              <w:rPr>
                <w:rFonts w:ascii="Times New Roman" w:hAnsi="Times New Roman" w:cs="Times New Roman"/>
                <w:sz w:val="24"/>
                <w:szCs w:val="24"/>
              </w:rPr>
              <w:t xml:space="preserve">Формы текущего контроля и промежуточной  аттестации по обществознанию  в </w:t>
            </w:r>
            <w:r w:rsidRPr="00C501C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  <w:r w:rsidRPr="00C501CB">
              <w:rPr>
                <w:rFonts w:ascii="Times New Roman" w:hAnsi="Times New Roman" w:cs="Times New Roman"/>
                <w:sz w:val="24"/>
                <w:szCs w:val="24"/>
              </w:rPr>
              <w:t xml:space="preserve"> классе проходит в конце учебного года в форме тестирования.</w:t>
            </w:r>
          </w:p>
        </w:tc>
      </w:tr>
      <w:tr w:rsidR="00C501CB" w:rsidRPr="00C501CB" w:rsidTr="00670F76">
        <w:tc>
          <w:tcPr>
            <w:tcW w:w="959" w:type="dxa"/>
          </w:tcPr>
          <w:p w:rsidR="00C501CB" w:rsidRPr="00C501CB" w:rsidRDefault="00C501CB" w:rsidP="00C501C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01C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68" w:type="dxa"/>
          </w:tcPr>
          <w:p w:rsidR="00C501CB" w:rsidRPr="00C501CB" w:rsidRDefault="00C501CB" w:rsidP="00C501C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01CB">
              <w:rPr>
                <w:rFonts w:ascii="Times New Roman" w:hAnsi="Times New Roman" w:cs="Times New Roman"/>
                <w:sz w:val="24"/>
                <w:szCs w:val="24"/>
              </w:rPr>
              <w:t>Структура рабочей программы</w:t>
            </w:r>
          </w:p>
        </w:tc>
        <w:tc>
          <w:tcPr>
            <w:tcW w:w="6344" w:type="dxa"/>
          </w:tcPr>
          <w:p w:rsidR="00C501CB" w:rsidRPr="00C501CB" w:rsidRDefault="00C501CB" w:rsidP="00C501CB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01CB">
              <w:rPr>
                <w:rFonts w:ascii="Times New Roman" w:hAnsi="Times New Roman" w:cs="Times New Roman"/>
                <w:sz w:val="24"/>
                <w:szCs w:val="24"/>
              </w:rPr>
              <w:t>- титульный лист;</w:t>
            </w:r>
          </w:p>
          <w:p w:rsidR="00C501CB" w:rsidRPr="00C501CB" w:rsidRDefault="00C501CB" w:rsidP="00C501CB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01CB">
              <w:rPr>
                <w:rFonts w:ascii="Times New Roman" w:hAnsi="Times New Roman" w:cs="Times New Roman"/>
                <w:sz w:val="24"/>
                <w:szCs w:val="24"/>
              </w:rPr>
              <w:t>- пояснительная записка;</w:t>
            </w:r>
          </w:p>
          <w:p w:rsidR="00C501CB" w:rsidRPr="00C501CB" w:rsidRDefault="00C501CB" w:rsidP="00C501CB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01CB">
              <w:rPr>
                <w:rFonts w:ascii="Times New Roman" w:hAnsi="Times New Roman" w:cs="Times New Roman"/>
                <w:sz w:val="24"/>
                <w:szCs w:val="24"/>
              </w:rPr>
              <w:t>- календарно-тематическое планирование;</w:t>
            </w:r>
          </w:p>
          <w:p w:rsidR="00C501CB" w:rsidRPr="00C501CB" w:rsidRDefault="00C501CB" w:rsidP="00C501CB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01CB">
              <w:rPr>
                <w:rFonts w:ascii="Times New Roman" w:hAnsi="Times New Roman" w:cs="Times New Roman"/>
                <w:sz w:val="24"/>
                <w:szCs w:val="24"/>
              </w:rPr>
              <w:t>- литература.</w:t>
            </w:r>
          </w:p>
        </w:tc>
      </w:tr>
    </w:tbl>
    <w:p w:rsidR="00C501CB" w:rsidRPr="00C501CB" w:rsidRDefault="00C501CB" w:rsidP="00C501C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bookmarkEnd w:id="0"/>
    <w:p w:rsidR="00934388" w:rsidRPr="00C501CB" w:rsidRDefault="00C501CB" w:rsidP="00C501CB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934388" w:rsidRPr="00C501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900E07F8"/>
    <w:lvl w:ilvl="0">
      <w:numFmt w:val="bullet"/>
      <w:lvlText w:val="*"/>
      <w:lvlJc w:val="left"/>
    </w:lvl>
  </w:abstractNum>
  <w:num w:numId="1">
    <w:abstractNumId w:val="0"/>
    <w:lvlOverride w:ilvl="0">
      <w:lvl w:ilvl="0">
        <w:start w:val="65535"/>
        <w:numFmt w:val="bullet"/>
        <w:lvlText w:val="•"/>
        <w:lvlJc w:val="left"/>
        <w:pPr>
          <w:ind w:left="720" w:hanging="360"/>
        </w:pPr>
        <w:rPr>
          <w:rFonts w:ascii="Arial" w:hAnsi="Arial" w:cs="Arial" w:hint="default"/>
        </w:rPr>
      </w:lvl>
    </w:lvlOverride>
  </w:num>
  <w:num w:numId="2">
    <w:abstractNumId w:val="0"/>
    <w:lvlOverride w:ilvl="0">
      <w:lvl w:ilvl="0">
        <w:numFmt w:val="bullet"/>
        <w:lvlText w:val=""/>
        <w:legacy w:legacy="1" w:legacySpace="0" w:legacyIndent="129"/>
        <w:lvlJc w:val="left"/>
        <w:rPr>
          <w:rFonts w:ascii="Symbol" w:hAnsi="Symbol" w:hint="default"/>
        </w:rPr>
      </w:lvl>
    </w:lvlOverride>
  </w:num>
  <w:num w:numId="3">
    <w:abstractNumId w:val="0"/>
    <w:lvlOverride w:ilvl="0">
      <w:lvl w:ilvl="0">
        <w:numFmt w:val="bullet"/>
        <w:lvlText w:val=""/>
        <w:legacy w:legacy="1" w:legacySpace="0" w:legacyIndent="120"/>
        <w:lvlJc w:val="left"/>
        <w:rPr>
          <w:rFonts w:ascii="Symbol" w:hAnsi="Symbol" w:hint="default"/>
        </w:rPr>
      </w:lvl>
    </w:lvlOverride>
  </w:num>
  <w:num w:numId="4">
    <w:abstractNumId w:val="0"/>
    <w:lvlOverride w:ilvl="0">
      <w:lvl w:ilvl="0">
        <w:numFmt w:val="bullet"/>
        <w:lvlText w:val=""/>
        <w:legacy w:legacy="1" w:legacySpace="0" w:legacyIndent="125"/>
        <w:lvlJc w:val="left"/>
        <w:rPr>
          <w:rFonts w:ascii="Symbol" w:hAnsi="Symbol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01CB"/>
    <w:rsid w:val="0005200B"/>
    <w:rsid w:val="003C0215"/>
    <w:rsid w:val="008449BE"/>
    <w:rsid w:val="00C501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01CB"/>
    <w:pPr>
      <w:spacing w:after="200"/>
      <w:ind w:firstLine="0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501CB"/>
    <w:pPr>
      <w:spacing w:line="240" w:lineRule="auto"/>
      <w:ind w:firstLine="0"/>
    </w:pPr>
    <w:rPr>
      <w:rFonts w:asciiTheme="minorHAnsi" w:hAnsiTheme="minorHAnsi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501CB"/>
    <w:pPr>
      <w:ind w:left="720"/>
      <w:contextualSpacing/>
    </w:pPr>
  </w:style>
  <w:style w:type="paragraph" w:styleId="a5">
    <w:name w:val="No Spacing"/>
    <w:link w:val="a6"/>
    <w:uiPriority w:val="99"/>
    <w:qFormat/>
    <w:rsid w:val="00C501CB"/>
    <w:pPr>
      <w:spacing w:line="240" w:lineRule="auto"/>
      <w:ind w:firstLine="0"/>
    </w:pPr>
    <w:rPr>
      <w:rFonts w:eastAsia="Times New Roman" w:cs="Times New Roman"/>
      <w:color w:val="000000"/>
      <w:szCs w:val="16"/>
      <w:lang w:eastAsia="ru-RU"/>
    </w:rPr>
  </w:style>
  <w:style w:type="character" w:customStyle="1" w:styleId="a6">
    <w:name w:val="Без интервала Знак"/>
    <w:link w:val="a5"/>
    <w:uiPriority w:val="99"/>
    <w:locked/>
    <w:rsid w:val="00C501CB"/>
    <w:rPr>
      <w:rFonts w:eastAsia="Times New Roman" w:cs="Times New Roman"/>
      <w:color w:val="000000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01CB"/>
    <w:pPr>
      <w:spacing w:after="200"/>
      <w:ind w:firstLine="0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501CB"/>
    <w:pPr>
      <w:spacing w:line="240" w:lineRule="auto"/>
      <w:ind w:firstLine="0"/>
    </w:pPr>
    <w:rPr>
      <w:rFonts w:asciiTheme="minorHAnsi" w:hAnsiTheme="minorHAnsi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501CB"/>
    <w:pPr>
      <w:ind w:left="720"/>
      <w:contextualSpacing/>
    </w:pPr>
  </w:style>
  <w:style w:type="paragraph" w:styleId="a5">
    <w:name w:val="No Spacing"/>
    <w:link w:val="a6"/>
    <w:uiPriority w:val="99"/>
    <w:qFormat/>
    <w:rsid w:val="00C501CB"/>
    <w:pPr>
      <w:spacing w:line="240" w:lineRule="auto"/>
      <w:ind w:firstLine="0"/>
    </w:pPr>
    <w:rPr>
      <w:rFonts w:eastAsia="Times New Roman" w:cs="Times New Roman"/>
      <w:color w:val="000000"/>
      <w:szCs w:val="16"/>
      <w:lang w:eastAsia="ru-RU"/>
    </w:rPr>
  </w:style>
  <w:style w:type="character" w:customStyle="1" w:styleId="a6">
    <w:name w:val="Без интервала Знак"/>
    <w:link w:val="a5"/>
    <w:uiPriority w:val="99"/>
    <w:locked/>
    <w:rsid w:val="00C501CB"/>
    <w:rPr>
      <w:rFonts w:eastAsia="Times New Roman" w:cs="Times New Roman"/>
      <w:color w:val="000000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463</Words>
  <Characters>2643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Данис</dc:creator>
  <cp:lastModifiedBy>Данис</cp:lastModifiedBy>
  <cp:revision>1</cp:revision>
  <dcterms:created xsi:type="dcterms:W3CDTF">2014-10-31T05:46:00Z</dcterms:created>
  <dcterms:modified xsi:type="dcterms:W3CDTF">2014-10-31T05:47:00Z</dcterms:modified>
</cp:coreProperties>
</file>